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D942" w14:textId="593A3B61" w:rsidR="00812DA8" w:rsidRDefault="00812DA8" w:rsidP="00812DA8">
      <w:pPr>
        <w:tabs>
          <w:tab w:val="left" w:pos="4005"/>
        </w:tabs>
        <w:jc w:val="center"/>
        <w:rPr>
          <w:sz w:val="28"/>
          <w:szCs w:val="48"/>
        </w:rPr>
      </w:pPr>
      <w:r w:rsidRPr="00812DA8">
        <w:rPr>
          <w:sz w:val="28"/>
          <w:szCs w:val="48"/>
        </w:rPr>
        <w:t xml:space="preserve">АДАПТИРОВАННАЯ ОБРАЗОВАТЕЛЬНАЯ ПРОГРАММА ДОШКОЛЬНОГО ОБРАЗОВАНИЯ </w:t>
      </w:r>
    </w:p>
    <w:p w14:paraId="2CA7BFA6" w14:textId="61E72B28" w:rsidR="00812DA8" w:rsidRDefault="00812DA8" w:rsidP="00812DA8">
      <w:pPr>
        <w:tabs>
          <w:tab w:val="left" w:pos="4005"/>
        </w:tabs>
        <w:jc w:val="center"/>
        <w:rPr>
          <w:sz w:val="28"/>
          <w:szCs w:val="48"/>
        </w:rPr>
      </w:pPr>
      <w:r w:rsidRPr="00812DA8">
        <w:rPr>
          <w:sz w:val="28"/>
          <w:szCs w:val="48"/>
        </w:rPr>
        <w:t xml:space="preserve">ДЛЯ </w:t>
      </w:r>
      <w:r w:rsidR="008C111F">
        <w:rPr>
          <w:sz w:val="28"/>
          <w:szCs w:val="48"/>
        </w:rPr>
        <w:t>ОБУЧАЮЩИХСЯ</w:t>
      </w:r>
      <w:r w:rsidRPr="00812DA8">
        <w:rPr>
          <w:sz w:val="28"/>
          <w:szCs w:val="48"/>
        </w:rPr>
        <w:t xml:space="preserve"> С </w:t>
      </w:r>
      <w:r w:rsidR="008C111F">
        <w:rPr>
          <w:sz w:val="28"/>
          <w:szCs w:val="48"/>
        </w:rPr>
        <w:t>ТНР</w:t>
      </w:r>
      <w:r w:rsidRPr="00812DA8">
        <w:rPr>
          <w:sz w:val="28"/>
          <w:szCs w:val="48"/>
        </w:rPr>
        <w:t xml:space="preserve"> </w:t>
      </w:r>
      <w:r w:rsidR="008C111F">
        <w:rPr>
          <w:sz w:val="28"/>
          <w:szCs w:val="48"/>
        </w:rPr>
        <w:t>(</w:t>
      </w:r>
      <w:r w:rsidRPr="00812DA8">
        <w:rPr>
          <w:sz w:val="28"/>
          <w:szCs w:val="48"/>
        </w:rPr>
        <w:t>ФФНР</w:t>
      </w:r>
      <w:r w:rsidR="008C111F">
        <w:rPr>
          <w:sz w:val="28"/>
          <w:szCs w:val="48"/>
        </w:rPr>
        <w:t>)</w:t>
      </w:r>
    </w:p>
    <w:p w14:paraId="3A700C49" w14:textId="77777777" w:rsidR="00812DA8" w:rsidRPr="00812DA8" w:rsidRDefault="00812DA8" w:rsidP="00812DA8">
      <w:pPr>
        <w:tabs>
          <w:tab w:val="left" w:pos="4005"/>
        </w:tabs>
        <w:jc w:val="center"/>
        <w:rPr>
          <w:sz w:val="28"/>
          <w:szCs w:val="48"/>
        </w:rPr>
      </w:pPr>
    </w:p>
    <w:p w14:paraId="77942335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Министерством образования Российской Федерации определены основные подходы к созданию системы  помощи детям с проблемами в развитии на основании Конвенции ООН «О правах ребёнка», Закона РФ «Об образовании», Федеральной программы развития образования. Одним из таких подходов является дальнейшее  развитие систем коррекционно-развивающего и компенсирующего обучения, которые нацелены на создание наиболее адекватных педагогических условий для детей, имеющих проблемы в развитии. В соответствии с «Конвенцией о правах ребенка» (1989г) и «Всемирной декларацией об обеспечении выживания, защиты и развитии детей» (1995г), каждому ребенку гарантировано право на развитие, воспитание и образование в соответствии с его индивидуальными возможностями. Они обеспечивают правовую защиту детства, поддержку семьи как естественной среды, в которой протекает жизнь ребенка, охрану здоровья, воспитание, развитие и образование детей, а также помощь тем, кто в ней нуждается. </w:t>
      </w:r>
    </w:p>
    <w:p w14:paraId="0917AE87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Дошкольный возраст – особый, уникальный по своей значимости период человека. Это время активного познания окружающего предметного и социального мира, человеческих отношений, осознания себя в этом мире, развития познавательных способностей. А.Н. Леонтьев рассматривал дошкольный возраст как время фактического формирования будущей личности. Называя первые 7 лет периодом «очеловечивания», он особо подчеркивал, что именно в это время происходит овладение необходимыми родовыми человеческими признаками: Членораздельной речью, специфическими формами поведения, способностью к продуктивным видам деятельности, поэтому так остро стоит проблема оказания помощи ребенку именно в ранние периоды жизни.     Среди современных дошкольников большую группу составляют дети, имеющие фонетико-фонетическое и фонетико-фонематическое недоразвитие речи. В силу ряда причин у них нарушено формирование звуковой стороны речи, затруднено овладение звуковыми средствами языка. </w:t>
      </w:r>
    </w:p>
    <w:p w14:paraId="6C8F37B3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отсутствии своевременной логопедической помощи у ребенка не только будет серьезно нарушено развитие устной речи, но в дальнейшем при обучении в школе возникнут трудности при освоении письменной речи, поскольку, как утверждают специалисты, «письменный язык стоит на плечах устного».                                                           </w:t>
      </w:r>
    </w:p>
    <w:p w14:paraId="4D58B2E1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Программа направлена на создание в дошкольном учреждении условий воспитания и обучения детей, имеющих нарушения речи посредством индивидуального и дифференцированного подхода к образовательному процессу. Данная коррекционно-развивающая программа разработана в целях оказания логопедической помощи дошкольникам, имеющим нарушение звукопроизношения с фонематическими нарушениями речи. </w:t>
      </w:r>
    </w:p>
    <w:p w14:paraId="5ED34E75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звукопроизносительной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 Недостатки устной речи могут являться причиной  ошибок в письменной речи. У 16,7%  будущих первоклассников имеются предпосылки к артикуляторно-акустической дисграфии (Парамонова, 2006). У детей с нечёткой артикуляцией необходимо проводить дифференциацию звуков родного языка. Кроме того,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коррекции, что позволяет предупреждать затруднения детей при обучении в школе (Т.А.Власова, 1972). Коррекционно-воспитательная работа с детьми дошкольного возраста приводит к значительной их компенсации.  </w:t>
      </w:r>
    </w:p>
    <w:p w14:paraId="6B75CDD8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</w:p>
    <w:p w14:paraId="2166D487" w14:textId="77777777" w:rsidR="00812DA8" w:rsidRPr="00812DA8" w:rsidRDefault="00812DA8" w:rsidP="00812DA8">
      <w:pPr>
        <w:jc w:val="center"/>
        <w:rPr>
          <w:rFonts w:cs="Times New Roman"/>
          <w:b/>
          <w:sz w:val="28"/>
          <w:szCs w:val="28"/>
        </w:rPr>
      </w:pPr>
      <w:r w:rsidRPr="00812DA8">
        <w:rPr>
          <w:rFonts w:cs="Times New Roman"/>
          <w:b/>
          <w:sz w:val="28"/>
          <w:szCs w:val="28"/>
        </w:rPr>
        <w:t>Нормативно-правовое обеспечение</w:t>
      </w:r>
    </w:p>
    <w:p w14:paraId="00F3F8AB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Федеральный закон «Об образовании в Российской Федерации» от 29.12.2012 № 273-ФЗ </w:t>
      </w:r>
    </w:p>
    <w:p w14:paraId="2A975F63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Постановление Главного государственного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0C331357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14:paraId="1E799C54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Приказ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14:paraId="3A6F08B0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 </w:t>
      </w:r>
    </w:p>
    <w:p w14:paraId="50AD12AE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Основу данной рабочей программы составляют: </w:t>
      </w:r>
    </w:p>
    <w:p w14:paraId="1AB26AFD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Основная образовательная программа дошкольного образования МБДОУ «Детский сад №32».</w:t>
      </w:r>
    </w:p>
    <w:p w14:paraId="49BF3437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Филичева Т.Б. ,Чиркина Г.В. «Программа  логопедической работы по преодолению фонетико-фонематического недоразвития у детей» /Москва Просвещение, 2010</w:t>
      </w:r>
    </w:p>
    <w:p w14:paraId="474306AF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Т.Б.Филичева, Г.В.Чиркина. «Программа обучения и воспитания детей с фонетико-фонематическим недоразвитием (подготовительная к школе группа </w:t>
      </w:r>
      <w:r>
        <w:rPr>
          <w:rFonts w:cs="Times New Roman"/>
          <w:sz w:val="28"/>
          <w:szCs w:val="28"/>
        </w:rPr>
        <w:lastRenderedPageBreak/>
        <w:t>детского сада). Программа и методические рекомендации для дошкольного образовательного учреждения компенсирующего вида. М.:Школьная Пресса, 2003.</w:t>
      </w:r>
    </w:p>
    <w:p w14:paraId="71644635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 w:rsidRPr="00812DA8">
        <w:rPr>
          <w:rFonts w:cs="Times New Roman"/>
          <w:b/>
          <w:sz w:val="28"/>
          <w:szCs w:val="28"/>
        </w:rPr>
        <w:t>Цель программы:</w:t>
      </w:r>
      <w:r>
        <w:rPr>
          <w:rFonts w:cs="Times New Roman"/>
          <w:sz w:val="28"/>
          <w:szCs w:val="28"/>
        </w:rPr>
        <w:t xml:space="preserve"> устранение  речевых недостатков у детей старшего дошкольного возраста с фонетико-фонематическим  недоразвитием речи и подготовка к освоению основной образовательной программы начального общего образования. Предупреждение возможных трудностей в усвоении программы массовой школы, обусловленных недоразвитием фонетико-фонематической стороны речи у старших дошкольников.   </w:t>
      </w:r>
    </w:p>
    <w:p w14:paraId="2EE648E7" w14:textId="77777777" w:rsidR="00812DA8" w:rsidRPr="00812DA8" w:rsidRDefault="00812DA8" w:rsidP="00812DA8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1. </w:t>
      </w:r>
      <w:r w:rsidRPr="00812DA8">
        <w:rPr>
          <w:rFonts w:cs="Times New Roman"/>
          <w:b/>
          <w:sz w:val="28"/>
          <w:szCs w:val="28"/>
        </w:rPr>
        <w:t>Коррекционные задачи:</w:t>
      </w:r>
    </w:p>
    <w:p w14:paraId="5387A440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у детей лексико-грамматических категорий русского языка. • Формирование произношения слов различной слоговой структуры. </w:t>
      </w:r>
    </w:p>
    <w:p w14:paraId="15B51F64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Формирование правильного произношения звуков, фонематического восприятия, навыков анализа и синтеза звукового состава речи. </w:t>
      </w:r>
    </w:p>
    <w:p w14:paraId="608207A2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связной речи.</w:t>
      </w:r>
    </w:p>
    <w:p w14:paraId="776BB68D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познавательных процессов.</w:t>
      </w:r>
    </w:p>
    <w:p w14:paraId="7A474438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мелкой моторики (подготовка руки к письму). </w:t>
      </w:r>
    </w:p>
    <w:p w14:paraId="1B110212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Обучение грамоте детей. </w:t>
      </w:r>
    </w:p>
    <w:p w14:paraId="76892B67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Формирование монологической речи – развернутого высказывания, композиционно и грамматически оформленных. </w:t>
      </w:r>
    </w:p>
    <w:p w14:paraId="0752F779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812DA8">
        <w:rPr>
          <w:rFonts w:cs="Times New Roman"/>
          <w:b/>
          <w:sz w:val="28"/>
          <w:szCs w:val="28"/>
        </w:rPr>
        <w:t>Общеразвивающие задачи:</w:t>
      </w:r>
      <w:r>
        <w:rPr>
          <w:rFonts w:cs="Times New Roman"/>
          <w:sz w:val="28"/>
          <w:szCs w:val="28"/>
        </w:rPr>
        <w:t xml:space="preserve">  </w:t>
      </w:r>
    </w:p>
    <w:p w14:paraId="14EC838C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Познавательное развитие.</w:t>
      </w:r>
    </w:p>
    <w:p w14:paraId="507F5A3D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Обогащение сознания детей новым содержанием, которое способствует накоплению представлений ребенка о мире. Обогащение сознания детей интересными содержательно-упорядоченными сведениями из разных областей естественнонаучных знаний.</w:t>
      </w:r>
    </w:p>
    <w:p w14:paraId="40B5C1D5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Систематизация накопленной и получаемой информации посредством логических операций. Ознакомление детей с определением причинно - следственных связей как одним из жизненно-важных и необходимых условий целостности окружающего мира.</w:t>
      </w:r>
    </w:p>
    <w:p w14:paraId="17D9E2E5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Формирование и развитие у детей положительного отношения к  себе, к другим, к природе, к окружающему миру. </w:t>
      </w:r>
    </w:p>
    <w:p w14:paraId="1CE22EDB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Развитие оценочного отношения к собственным достижениям (на основе формирования адекватной самооценки). </w:t>
      </w:r>
    </w:p>
    <w:p w14:paraId="2C2C3BDC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Приобщение детей к культуре чтения.</w:t>
      </w:r>
    </w:p>
    <w:p w14:paraId="38013885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интереса детей к произведениям художественной литературы. • </w:t>
      </w:r>
    </w:p>
    <w:p w14:paraId="21E218BD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эстетического восприятия художественных произведений.</w:t>
      </w:r>
    </w:p>
    <w:p w14:paraId="79DBDD01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Обращать внимание детей на изобразительно-выразительные средства (образные слова и выражения, эпитеты, сравнения). </w:t>
      </w:r>
    </w:p>
    <w:p w14:paraId="02BA611C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чуткого отношения к поэтическому слову. </w:t>
      </w:r>
    </w:p>
    <w:p w14:paraId="432C1875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Совершенствование художественно-речевые, исполнительские навыки детей при чтении стихотворений, в драматизациях и спектаклях</w:t>
      </w:r>
    </w:p>
    <w:p w14:paraId="0DB31D92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 • Воспитание у ребенка потребности в рассматривании книг и иллюстраций.</w:t>
      </w:r>
    </w:p>
    <w:p w14:paraId="2B822516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Оказание помощи детям в определении основных различий между сказкой, рассказом стихотворением.</w:t>
      </w:r>
    </w:p>
    <w:p w14:paraId="3AD57590" w14:textId="77777777" w:rsidR="00812DA8" w:rsidRPr="00812DA8" w:rsidRDefault="00812DA8" w:rsidP="00812DA8">
      <w:pPr>
        <w:ind w:firstLine="709"/>
        <w:jc w:val="both"/>
        <w:rPr>
          <w:rFonts w:cs="Times New Roman"/>
          <w:b/>
          <w:sz w:val="28"/>
          <w:szCs w:val="28"/>
        </w:rPr>
      </w:pPr>
      <w:r w:rsidRPr="00812DA8">
        <w:rPr>
          <w:rFonts w:cs="Times New Roman"/>
          <w:b/>
          <w:sz w:val="28"/>
          <w:szCs w:val="28"/>
        </w:rPr>
        <w:lastRenderedPageBreak/>
        <w:t xml:space="preserve"> 3.Развивающие задачи:</w:t>
      </w:r>
    </w:p>
    <w:p w14:paraId="2A0BF479" w14:textId="77777777" w:rsidR="00812DA8" w:rsidRDefault="00812DA8" w:rsidP="00812DA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Развитие умений использовать разные виды моделей измерения протяженности слов и развитие действий подбора слов заданной слоговой структуры.</w:t>
      </w:r>
    </w:p>
    <w:p w14:paraId="27AE93A9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• Развитие смыслоразличительной функцией звука.</w:t>
      </w:r>
    </w:p>
    <w:p w14:paraId="6F637BBB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• Формирование умений осуществлять звуковой анализ слов. </w:t>
      </w:r>
    </w:p>
    <w:p w14:paraId="568E9DC2" w14:textId="77777777" w:rsid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Развитие умений  ориентироваться в качественной характеристике звуков. </w:t>
      </w:r>
    </w:p>
    <w:p w14:paraId="3846F9D0" w14:textId="77777777" w:rsidR="00EC131B" w:rsidRPr="00812DA8" w:rsidRDefault="00812DA8" w:rsidP="00812DA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• Развитие умений дифференцировать твердые и мягкие звуки, ударные и безударные гласные звуки.  </w:t>
      </w:r>
    </w:p>
    <w:sectPr w:rsidR="00EC131B" w:rsidRPr="0081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A8"/>
    <w:rsid w:val="00812DA8"/>
    <w:rsid w:val="008C111F"/>
    <w:rsid w:val="00E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7E9"/>
  <w15:chartTrackingRefBased/>
  <w15:docId w15:val="{B4008420-A4AE-4CB7-8EFD-D6D49C7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A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1240</Words>
  <Characters>7069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DS_32</dc:creator>
  <cp:keywords/>
  <dc:description/>
  <cp:lastModifiedBy>User</cp:lastModifiedBy>
  <cp:revision>2</cp:revision>
  <dcterms:created xsi:type="dcterms:W3CDTF">2020-09-29T07:36:00Z</dcterms:created>
  <dcterms:modified xsi:type="dcterms:W3CDTF">2025-06-02T10:57:00Z</dcterms:modified>
</cp:coreProperties>
</file>